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73FA" w14:textId="77777777" w:rsidR="00C57A51" w:rsidRPr="00050F6A" w:rsidRDefault="004F114E" w:rsidP="001639BC">
      <w:pPr>
        <w:jc w:val="center"/>
        <w:rPr>
          <w:rFonts w:cs="Arial"/>
          <w:b/>
          <w:bCs/>
          <w:sz w:val="24"/>
          <w:szCs w:val="24"/>
        </w:rPr>
      </w:pPr>
      <w:bookmarkStart w:id="0" w:name="_Hlk215737477"/>
      <w:r w:rsidRPr="00050F6A">
        <w:rPr>
          <w:rFonts w:cs="Arial"/>
          <w:b/>
          <w:bCs/>
          <w:sz w:val="24"/>
          <w:szCs w:val="24"/>
        </w:rPr>
        <w:t>EXHIBIT I</w:t>
      </w:r>
    </w:p>
    <w:p w14:paraId="005422C1" w14:textId="77777777" w:rsidR="00C57A51" w:rsidRPr="00050F6A" w:rsidRDefault="00C57A51" w:rsidP="001639BC">
      <w:pPr>
        <w:spacing w:line="240" w:lineRule="auto"/>
        <w:jc w:val="center"/>
        <w:rPr>
          <w:rFonts w:cs="Arial"/>
          <w:b/>
          <w:bCs/>
          <w:sz w:val="24"/>
          <w:szCs w:val="24"/>
        </w:rPr>
      </w:pPr>
    </w:p>
    <w:p w14:paraId="36C5ECED" w14:textId="77777777" w:rsidR="00C57A51" w:rsidRPr="00050F6A" w:rsidRDefault="004F114E" w:rsidP="001639BC">
      <w:pPr>
        <w:spacing w:line="240" w:lineRule="auto"/>
        <w:jc w:val="center"/>
        <w:rPr>
          <w:rFonts w:cs="Arial"/>
          <w:b/>
          <w:bCs/>
          <w:sz w:val="24"/>
          <w:szCs w:val="24"/>
        </w:rPr>
      </w:pPr>
      <w:r w:rsidRPr="00050F6A">
        <w:rPr>
          <w:rFonts w:cs="Arial"/>
          <w:b/>
          <w:bCs/>
          <w:sz w:val="24"/>
          <w:szCs w:val="24"/>
        </w:rPr>
        <w:t>SCOPE OF WORK</w:t>
      </w:r>
    </w:p>
    <w:p w14:paraId="621F1D62" w14:textId="77777777" w:rsidR="00C57A51" w:rsidRPr="00050F6A" w:rsidRDefault="00C57A51" w:rsidP="001639BC">
      <w:pPr>
        <w:spacing w:line="240" w:lineRule="auto"/>
        <w:jc w:val="center"/>
        <w:rPr>
          <w:rFonts w:cs="Arial"/>
          <w:b/>
          <w:bCs/>
          <w:sz w:val="24"/>
          <w:szCs w:val="24"/>
        </w:rPr>
      </w:pPr>
    </w:p>
    <w:bookmarkStart w:id="1" w:name="_Hlk31701525"/>
    <w:bookmarkStart w:id="2" w:name="_Hlk76989518"/>
    <w:p w14:paraId="5EB7264C" w14:textId="77777777" w:rsidR="00C57A51" w:rsidRPr="00050F6A" w:rsidRDefault="004F114E" w:rsidP="001639BC">
      <w:pPr>
        <w:spacing w:line="240" w:lineRule="auto"/>
        <w:jc w:val="center"/>
        <w:rPr>
          <w:rFonts w:cs="Arial"/>
          <w:b/>
          <w:bCs/>
          <w:sz w:val="24"/>
          <w:szCs w:val="24"/>
        </w:rPr>
      </w:pPr>
      <w:r w:rsidRPr="00050F6A">
        <w:rPr>
          <w:rFonts w:cs="Arial"/>
          <w:b/>
          <w:bCs/>
          <w:sz w:val="24"/>
          <w:szCs w:val="24"/>
        </w:rPr>
        <w:fldChar w:fldCharType="begin"/>
      </w:r>
      <w:r w:rsidRPr="00050F6A">
        <w:rPr>
          <w:rFonts w:cs="Arial"/>
          <w:b/>
          <w:bCs/>
          <w:sz w:val="24"/>
          <w:szCs w:val="24"/>
        </w:rPr>
        <w:instrText>ADDIN CCFIELD:1:START:F:006PV00000wzV77:Org_Legal_Name__c:431E4BAD</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Gerber Poultry, LLC</w:t>
      </w:r>
      <w:r w:rsidRPr="00050F6A">
        <w:rPr>
          <w:rFonts w:cs="Arial"/>
          <w:b/>
          <w:bCs/>
          <w:sz w:val="24"/>
          <w:szCs w:val="24"/>
        </w:rPr>
        <w:fldChar w:fldCharType="begin"/>
      </w:r>
      <w:r w:rsidRPr="00050F6A">
        <w:rPr>
          <w:rFonts w:cs="Arial"/>
          <w:b/>
          <w:bCs/>
          <w:sz w:val="24"/>
          <w:szCs w:val="24"/>
        </w:rPr>
        <w:instrText>ADDIN CCFIELD:1:END:F:006PV00000wzV77:Org_Legal_Name__c:431E4BAD</w:instrText>
      </w:r>
      <w:r w:rsidRPr="00050F6A">
        <w:rPr>
          <w:rFonts w:cs="Arial"/>
          <w:b/>
          <w:bCs/>
          <w:sz w:val="24"/>
          <w:szCs w:val="24"/>
        </w:rPr>
        <w:fldChar w:fldCharType="separate"/>
      </w:r>
      <w:r w:rsidRPr="00050F6A">
        <w:rPr>
          <w:rFonts w:cs="Arial"/>
          <w:b/>
          <w:bCs/>
          <w:sz w:val="24"/>
          <w:szCs w:val="24"/>
        </w:rPr>
        <w:fldChar w:fldCharType="end"/>
      </w:r>
    </w:p>
    <w:p w14:paraId="33450874" w14:textId="05224494" w:rsidR="00C57A51" w:rsidRPr="00050F6A" w:rsidRDefault="004F114E" w:rsidP="001639BC">
      <w:pPr>
        <w:spacing w:line="240" w:lineRule="auto"/>
        <w:jc w:val="center"/>
        <w:rPr>
          <w:rFonts w:cs="Arial"/>
          <w:b/>
          <w:bCs/>
          <w:sz w:val="24"/>
          <w:szCs w:val="24"/>
        </w:rPr>
      </w:pPr>
      <w:r w:rsidRPr="5758AA07">
        <w:rPr>
          <w:rFonts w:cs="Arial"/>
          <w:b/>
          <w:bCs/>
          <w:sz w:val="24"/>
          <w:szCs w:val="24"/>
        </w:rPr>
        <w:fldChar w:fldCharType="begin"/>
      </w:r>
      <w:r w:rsidRPr="5758AA07">
        <w:rPr>
          <w:rFonts w:cs="Arial"/>
          <w:b/>
          <w:bCs/>
          <w:sz w:val="24"/>
          <w:szCs w:val="24"/>
        </w:rPr>
        <w:instrText>ADDIN CCFIELD:1:START:F:006PV00000wzV77:Project_Jurisdiction_Designation__c:352E2A12</w:instrText>
      </w:r>
      <w:r w:rsidRPr="5758AA07">
        <w:rPr>
          <w:rFonts w:cs="Arial"/>
          <w:b/>
          <w:bCs/>
          <w:sz w:val="24"/>
          <w:szCs w:val="24"/>
        </w:rPr>
        <w:fldChar w:fldCharType="separate"/>
      </w:r>
      <w:r w:rsidRPr="5758AA07">
        <w:rPr>
          <w:rFonts w:cs="Arial"/>
          <w:b/>
          <w:bCs/>
          <w:sz w:val="24"/>
          <w:szCs w:val="24"/>
        </w:rPr>
        <w:fldChar w:fldCharType="end"/>
      </w:r>
      <w:r w:rsidR="00F97AA3">
        <w:rPr>
          <w:rFonts w:cs="Arial"/>
          <w:b/>
          <w:bCs/>
          <w:sz w:val="24"/>
          <w:szCs w:val="24"/>
        </w:rPr>
        <w:t>Sugar Creek Township</w:t>
      </w:r>
      <w:r w:rsidRPr="5758AA07">
        <w:rPr>
          <w:rFonts w:cs="Arial"/>
          <w:b/>
          <w:bCs/>
          <w:sz w:val="24"/>
          <w:szCs w:val="24"/>
        </w:rPr>
        <w:fldChar w:fldCharType="begin"/>
      </w:r>
      <w:r w:rsidRPr="5758AA07">
        <w:rPr>
          <w:rFonts w:cs="Arial"/>
          <w:b/>
          <w:bCs/>
          <w:sz w:val="24"/>
          <w:szCs w:val="24"/>
        </w:rPr>
        <w:instrText>ADDIN CCFIELD:1:END:F:006PV00000wzV77:Local_Jurisdiction__c:F3A3E5A1</w:instrText>
      </w:r>
      <w:r w:rsidRPr="5758AA07">
        <w:rPr>
          <w:rFonts w:cs="Arial"/>
          <w:b/>
          <w:bCs/>
          <w:sz w:val="24"/>
          <w:szCs w:val="24"/>
        </w:rPr>
        <w:fldChar w:fldCharType="separate"/>
      </w:r>
      <w:r w:rsidRPr="5758AA07">
        <w:rPr>
          <w:rFonts w:cs="Arial"/>
          <w:b/>
          <w:bCs/>
          <w:sz w:val="24"/>
          <w:szCs w:val="24"/>
        </w:rPr>
        <w:fldChar w:fldCharType="end"/>
      </w:r>
      <w:r w:rsidR="5758AA07" w:rsidRPr="5758AA07">
        <w:rPr>
          <w:rFonts w:cs="Arial"/>
          <w:b/>
          <w:bCs/>
          <w:sz w:val="24"/>
          <w:szCs w:val="24"/>
        </w:rPr>
        <w:t xml:space="preserve">, </w:t>
      </w:r>
      <w:r w:rsidRPr="5758AA07">
        <w:rPr>
          <w:rFonts w:cs="Arial"/>
          <w:b/>
          <w:bCs/>
          <w:sz w:val="24"/>
          <w:szCs w:val="24"/>
        </w:rPr>
        <w:fldChar w:fldCharType="begin"/>
      </w:r>
      <w:r w:rsidRPr="5758AA07">
        <w:rPr>
          <w:rFonts w:cs="Arial"/>
          <w:b/>
          <w:bCs/>
          <w:sz w:val="24"/>
          <w:szCs w:val="24"/>
        </w:rPr>
        <w:instrText>ADDIN CCFIELD:1:START:F:006PV00000wzV77:Site_County__r.Name:39B477FA</w:instrText>
      </w:r>
      <w:r w:rsidRPr="5758AA07">
        <w:rPr>
          <w:rFonts w:cs="Arial"/>
          <w:b/>
          <w:bCs/>
          <w:sz w:val="24"/>
          <w:szCs w:val="24"/>
        </w:rPr>
        <w:fldChar w:fldCharType="separate"/>
      </w:r>
      <w:r w:rsidRPr="5758AA07">
        <w:rPr>
          <w:rFonts w:cs="Arial"/>
          <w:b/>
          <w:bCs/>
          <w:sz w:val="24"/>
          <w:szCs w:val="24"/>
        </w:rPr>
        <w:fldChar w:fldCharType="end"/>
      </w:r>
      <w:r w:rsidR="5758AA07" w:rsidRPr="5758AA07">
        <w:rPr>
          <w:rFonts w:cs="Arial"/>
          <w:b/>
          <w:bCs/>
          <w:sz w:val="24"/>
          <w:szCs w:val="24"/>
        </w:rPr>
        <w:t>Wayne</w:t>
      </w:r>
      <w:r w:rsidRPr="5758AA07">
        <w:rPr>
          <w:rFonts w:cs="Arial"/>
          <w:b/>
          <w:bCs/>
          <w:sz w:val="24"/>
          <w:szCs w:val="24"/>
        </w:rPr>
        <w:fldChar w:fldCharType="begin"/>
      </w:r>
      <w:r w:rsidRPr="5758AA07">
        <w:rPr>
          <w:rFonts w:cs="Arial"/>
          <w:b/>
          <w:bCs/>
          <w:sz w:val="24"/>
          <w:szCs w:val="24"/>
        </w:rPr>
        <w:instrText>ADDIN CCFIELD:1:END:F:006PV00000wzV77:Site_County__r.Name:39B477FA</w:instrText>
      </w:r>
      <w:r w:rsidRPr="5758AA07">
        <w:rPr>
          <w:rFonts w:cs="Arial"/>
          <w:b/>
          <w:bCs/>
          <w:sz w:val="24"/>
          <w:szCs w:val="24"/>
        </w:rPr>
        <w:fldChar w:fldCharType="separate"/>
      </w:r>
      <w:r w:rsidRPr="5758AA07">
        <w:rPr>
          <w:rFonts w:cs="Arial"/>
          <w:b/>
          <w:bCs/>
          <w:sz w:val="24"/>
          <w:szCs w:val="24"/>
        </w:rPr>
        <w:fldChar w:fldCharType="end"/>
      </w:r>
      <w:r w:rsidR="5758AA07" w:rsidRPr="5758AA07">
        <w:rPr>
          <w:rFonts w:cs="Arial"/>
          <w:b/>
          <w:bCs/>
          <w:sz w:val="24"/>
          <w:szCs w:val="24"/>
        </w:rPr>
        <w:t xml:space="preserve"> County</w:t>
      </w:r>
    </w:p>
    <w:bookmarkEnd w:id="1"/>
    <w:bookmarkEnd w:id="2"/>
    <w:p w14:paraId="7A62119E" w14:textId="77777777" w:rsidR="00C57A51" w:rsidRPr="00050F6A" w:rsidRDefault="00C57A51" w:rsidP="001639BC">
      <w:pPr>
        <w:spacing w:line="240" w:lineRule="auto"/>
        <w:jc w:val="center"/>
        <w:rPr>
          <w:rFonts w:cs="Arial"/>
          <w:bCs/>
        </w:rPr>
      </w:pPr>
    </w:p>
    <w:p w14:paraId="1F4AE58B" w14:textId="77777777" w:rsidR="00C57A51" w:rsidRPr="00050F6A" w:rsidRDefault="00C57A51" w:rsidP="001639BC">
      <w:pPr>
        <w:spacing w:line="240" w:lineRule="auto"/>
        <w:jc w:val="center"/>
        <w:rPr>
          <w:rFonts w:cs="Arial"/>
          <w:bCs/>
        </w:rPr>
      </w:pPr>
    </w:p>
    <w:p w14:paraId="1754C4D0" w14:textId="67817004" w:rsidR="00C57A51" w:rsidRPr="00050F6A" w:rsidRDefault="5758AA07" w:rsidP="5CCD8856">
      <w:pPr>
        <w:spacing w:line="240" w:lineRule="auto"/>
        <w:jc w:val="both"/>
        <w:rPr>
          <w:rFonts w:cs="Arial"/>
          <w:b/>
          <w:bCs/>
        </w:rPr>
      </w:pPr>
      <w:r w:rsidRPr="5758AA07">
        <w:rPr>
          <w:rFonts w:cs="Arial"/>
        </w:rPr>
        <w:t xml:space="preserve">On June 29, 2026, the Ohio Tax Credit Authority (“Authority”) approved a 1.282 percent, 7-year tax credit for </w:t>
      </w:r>
      <w:r w:rsidRPr="5758AA07">
        <w:rPr>
          <w:rFonts w:cs="Arial"/>
        </w:rPr>
        <w:fldChar w:fldCharType="begin"/>
      </w:r>
      <w:r w:rsidRPr="5758AA07">
        <w:rPr>
          <w:rFonts w:cs="Arial"/>
        </w:rPr>
        <w:instrText>ADDIN CCFIELD:1:START:F:006PV00000wzV77:Org_Legal_Name__c:431E4BAD</w:instrText>
      </w:r>
      <w:r w:rsidRPr="5758AA07">
        <w:rPr>
          <w:rFonts w:cs="Arial"/>
        </w:rPr>
        <w:fldChar w:fldCharType="separate"/>
      </w:r>
      <w:r w:rsidRPr="5758AA07">
        <w:rPr>
          <w:rFonts w:cs="Arial"/>
        </w:rPr>
        <w:fldChar w:fldCharType="end"/>
      </w:r>
      <w:r w:rsidRPr="5758AA07">
        <w:rPr>
          <w:rFonts w:cs="Arial"/>
        </w:rPr>
        <w:t>Gerber Poultry, LLC</w:t>
      </w:r>
      <w:r w:rsidRPr="5758AA07">
        <w:rPr>
          <w:rFonts w:cs="Arial"/>
        </w:rPr>
        <w:fldChar w:fldCharType="begin"/>
      </w:r>
      <w:r w:rsidRPr="5758AA07">
        <w:rPr>
          <w:rFonts w:cs="Arial"/>
        </w:rPr>
        <w:instrText>ADDIN CCFIELD:1:END:F:006PV00000wzV77:Org_Legal_Name__c:431E4BAD</w:instrText>
      </w:r>
      <w:r w:rsidRPr="5758AA07">
        <w:rPr>
          <w:rFonts w:cs="Arial"/>
        </w:rPr>
        <w:fldChar w:fldCharType="separate"/>
      </w:r>
      <w:r w:rsidRPr="5758AA07">
        <w:rPr>
          <w:rFonts w:cs="Arial"/>
        </w:rPr>
        <w:fldChar w:fldCharType="end"/>
      </w:r>
      <w:r w:rsidRPr="5758AA07">
        <w:rPr>
          <w:rFonts w:cs="Arial"/>
        </w:rPr>
        <w:t xml:space="preserve"> (“</w:t>
      </w:r>
      <w:r w:rsidRPr="5758AA07">
        <w:rPr>
          <w:rFonts w:cs="Arial"/>
        </w:rPr>
        <w:fldChar w:fldCharType="begin"/>
      </w:r>
      <w:r w:rsidRPr="5758AA07">
        <w:rPr>
          <w:rFonts w:cs="Arial"/>
        </w:rPr>
        <w:instrText>ADDIN CCFIELD:1:START:F:006PV00000wzV77:Org_Short_Name__c:2F84026B</w:instrText>
      </w:r>
      <w:r w:rsidRPr="5758AA07">
        <w:rPr>
          <w:rFonts w:cs="Arial"/>
        </w:rPr>
        <w:fldChar w:fldCharType="separate"/>
      </w:r>
      <w:r w:rsidRPr="5758AA07">
        <w:rPr>
          <w:rFonts w:cs="Arial"/>
        </w:rPr>
        <w:fldChar w:fldCharType="end"/>
      </w:r>
      <w:r w:rsidRPr="5758AA07">
        <w:rPr>
          <w:rFonts w:cs="Arial"/>
        </w:rPr>
        <w:t>Gerber Poultry</w:t>
      </w:r>
      <w:r w:rsidRPr="5758AA07">
        <w:rPr>
          <w:rFonts w:cs="Arial"/>
        </w:rPr>
        <w:fldChar w:fldCharType="begin"/>
      </w:r>
      <w:r w:rsidRPr="5758AA07">
        <w:rPr>
          <w:rFonts w:cs="Arial"/>
        </w:rPr>
        <w:instrText>ADDIN CCFIELD:1:END:F:006PV00000wzV77:Org_Short_Name__c:2F84026B</w:instrText>
      </w:r>
      <w:r w:rsidRPr="5758AA07">
        <w:rPr>
          <w:rFonts w:cs="Arial"/>
        </w:rPr>
        <w:fldChar w:fldCharType="separate"/>
      </w:r>
      <w:r w:rsidRPr="5758AA07">
        <w:rPr>
          <w:rFonts w:cs="Arial"/>
        </w:rPr>
        <w:fldChar w:fldCharType="end"/>
      </w:r>
      <w:r w:rsidRPr="5758AA07">
        <w:rPr>
          <w:rFonts w:cs="Arial"/>
        </w:rPr>
        <w:t xml:space="preserve">”) for the creation of </w:t>
      </w:r>
      <w:r w:rsidRPr="5758AA07">
        <w:rPr>
          <w:rFonts w:cs="Arial"/>
        </w:rPr>
        <w:fldChar w:fldCharType="begin"/>
      </w:r>
      <w:r w:rsidRPr="5758AA07">
        <w:rPr>
          <w:rFonts w:cs="Arial"/>
        </w:rPr>
        <w:instrText>ADDIN CCFIELD:1:START:F:006PV00000wzV77:Jobs_Created_Payroll__c:A753FA24</w:instrText>
      </w:r>
      <w:r w:rsidRPr="5758AA07">
        <w:rPr>
          <w:rFonts w:cs="Arial"/>
        </w:rPr>
        <w:fldChar w:fldCharType="separate"/>
      </w:r>
      <w:r w:rsidRPr="5758AA07">
        <w:rPr>
          <w:rFonts w:cs="Arial"/>
        </w:rPr>
        <w:fldChar w:fldCharType="end"/>
      </w:r>
      <w:r w:rsidRPr="5758AA07">
        <w:rPr>
          <w:rFonts w:cs="Arial"/>
        </w:rPr>
        <w:t>$4,050,000</w:t>
      </w:r>
      <w:r w:rsidRPr="5758AA07">
        <w:rPr>
          <w:rFonts w:cs="Arial"/>
        </w:rPr>
        <w:fldChar w:fldCharType="begin"/>
      </w:r>
      <w:r w:rsidRPr="5758AA07">
        <w:rPr>
          <w:rFonts w:cs="Arial"/>
        </w:rPr>
        <w:instrText>ADDIN CCFIELD:1:END:F:006PV00000wzV77:Jobs_Created_Payroll__c:A753FA24</w:instrText>
      </w:r>
      <w:r w:rsidRPr="5758AA07">
        <w:rPr>
          <w:rFonts w:cs="Arial"/>
        </w:rPr>
        <w:fldChar w:fldCharType="separate"/>
      </w:r>
      <w:r w:rsidRPr="5758AA07">
        <w:rPr>
          <w:rFonts w:cs="Arial"/>
        </w:rPr>
        <w:fldChar w:fldCharType="end"/>
      </w:r>
      <w:r w:rsidRPr="5758AA07">
        <w:rPr>
          <w:rFonts w:cs="Arial"/>
        </w:rPr>
        <w:t xml:space="preserve"> in new annual payroll as a result of the company’s project in</w:t>
      </w:r>
      <w:r w:rsidR="00F97AA3">
        <w:rPr>
          <w:rFonts w:cs="Arial"/>
        </w:rPr>
        <w:t xml:space="preserve"> Sugar Creek Township</w:t>
      </w:r>
      <w:r w:rsidRPr="5758AA07">
        <w:rPr>
          <w:rFonts w:cs="Arial"/>
        </w:rPr>
        <w:fldChar w:fldCharType="begin"/>
      </w:r>
      <w:r w:rsidRPr="5758AA07">
        <w:rPr>
          <w:rFonts w:cs="Arial"/>
        </w:rPr>
        <w:instrText>ADDIN CCFIELD:1:END:F:006PV00000wzV77:Local_Jurisdiction__c:F3A3E5A1</w:instrText>
      </w:r>
      <w:r w:rsidRPr="5758AA07">
        <w:rPr>
          <w:rFonts w:cs="Arial"/>
        </w:rPr>
        <w:fldChar w:fldCharType="separate"/>
      </w:r>
      <w:r w:rsidRPr="5758AA07">
        <w:rPr>
          <w:rFonts w:cs="Arial"/>
        </w:rPr>
        <w:fldChar w:fldCharType="end"/>
      </w:r>
      <w:r w:rsidRPr="5758AA07">
        <w:rPr>
          <w:rFonts w:cs="Arial"/>
        </w:rPr>
        <w:t xml:space="preserve">, </w:t>
      </w:r>
      <w:r w:rsidRPr="5758AA07">
        <w:rPr>
          <w:rFonts w:cs="Arial"/>
        </w:rPr>
        <w:fldChar w:fldCharType="begin"/>
      </w:r>
      <w:r w:rsidRPr="5758AA07">
        <w:rPr>
          <w:rFonts w:cs="Arial"/>
        </w:rPr>
        <w:instrText>ADDIN CCFIELD:1:START:F:006PV00000wzV77:Site_County__r.Name:39B477FA</w:instrText>
      </w:r>
      <w:r w:rsidRPr="5758AA07">
        <w:rPr>
          <w:rFonts w:cs="Arial"/>
        </w:rPr>
        <w:fldChar w:fldCharType="separate"/>
      </w:r>
      <w:r w:rsidRPr="5758AA07">
        <w:rPr>
          <w:rFonts w:cs="Arial"/>
        </w:rPr>
        <w:fldChar w:fldCharType="end"/>
      </w:r>
      <w:r w:rsidRPr="5758AA07">
        <w:rPr>
          <w:rFonts w:cs="Arial"/>
        </w:rPr>
        <w:t>Wayne</w:t>
      </w:r>
      <w:r w:rsidRPr="5758AA07">
        <w:rPr>
          <w:rFonts w:cs="Arial"/>
        </w:rPr>
        <w:fldChar w:fldCharType="begin"/>
      </w:r>
      <w:r w:rsidRPr="5758AA07">
        <w:rPr>
          <w:rFonts w:cs="Arial"/>
        </w:rPr>
        <w:instrText>ADDIN CCFIELD:1:END:F:006PV00000wzV77:Site_County__r.Name:39B477FA</w:instrText>
      </w:r>
      <w:r w:rsidRPr="5758AA07">
        <w:rPr>
          <w:rFonts w:cs="Arial"/>
        </w:rPr>
        <w:fldChar w:fldCharType="separate"/>
      </w:r>
      <w:r w:rsidRPr="5758AA07">
        <w:rPr>
          <w:rFonts w:cs="Arial"/>
        </w:rPr>
        <w:fldChar w:fldCharType="end"/>
      </w:r>
      <w:r w:rsidRPr="5758AA07">
        <w:rPr>
          <w:rFonts w:cs="Arial"/>
        </w:rPr>
        <w:t xml:space="preserve"> County. As part of the tax credit agreement, the Authority requires the company to maintain operations at the project location for at least 10 years.</w:t>
      </w:r>
      <w:r>
        <w:br/>
      </w:r>
      <w:r>
        <w:br/>
      </w:r>
      <w:r w:rsidRPr="5758AA07">
        <w:rPr>
          <w:rFonts w:eastAsia="system-ui" w:cs="Arial"/>
          <w:color w:val="181818"/>
        </w:rPr>
        <w:fldChar w:fldCharType="begin"/>
      </w:r>
      <w:r w:rsidRPr="5758AA07">
        <w:rPr>
          <w:rFonts w:eastAsia="system-ui" w:cs="Arial"/>
          <w:color w:val="181818"/>
        </w:rPr>
        <w:instrText>ADDIN CCFIELD:1:START:F:006PV00000wzV77:Organization_DescriptionSummary__c:9ED60823</w:instrText>
      </w:r>
      <w:r w:rsidRPr="5758AA07">
        <w:rPr>
          <w:rFonts w:eastAsia="system-ui" w:cs="Arial"/>
          <w:color w:val="181818"/>
        </w:rPr>
        <w:fldChar w:fldCharType="separate"/>
      </w:r>
      <w:r w:rsidRPr="5758AA07">
        <w:rPr>
          <w:rFonts w:eastAsia="system-ui" w:cs="Arial"/>
          <w:color w:val="181818"/>
        </w:rPr>
        <w:fldChar w:fldCharType="end"/>
      </w:r>
      <w:r w:rsidRPr="5758AA07">
        <w:rPr>
          <w:rFonts w:eastAsia="system-ui" w:cs="Arial"/>
          <w:color w:val="181818"/>
        </w:rPr>
        <w:t xml:space="preserve">Gerber Poultry raises, produces and processes all-natural, antibiotic free chicken </w:t>
      </w:r>
      <w:r w:rsidR="00291C6B" w:rsidRPr="5758AA07">
        <w:rPr>
          <w:rFonts w:eastAsia="system-ui" w:cs="Arial"/>
          <w:color w:val="181818"/>
        </w:rPr>
        <w:t>for grocers</w:t>
      </w:r>
      <w:r w:rsidRPr="5758AA07">
        <w:rPr>
          <w:rFonts w:eastAsia="system-ui" w:cs="Arial"/>
          <w:color w:val="181818"/>
        </w:rPr>
        <w:t xml:space="preserve"> and food service outlets across the U.S.</w:t>
      </w:r>
      <w:r w:rsidRPr="5758AA07">
        <w:rPr>
          <w:rFonts w:eastAsia="system-ui" w:cs="Arial"/>
          <w:color w:val="181818"/>
        </w:rPr>
        <w:fldChar w:fldCharType="begin"/>
      </w:r>
      <w:r w:rsidRPr="5758AA07">
        <w:rPr>
          <w:rFonts w:eastAsia="system-ui" w:cs="Arial"/>
          <w:color w:val="181818"/>
        </w:rPr>
        <w:instrText>ADDIN CCFIELD:1:END:F:006PV00000wzV77:Organization_DescriptionSummary__c:9ED60823</w:instrText>
      </w:r>
      <w:r w:rsidRPr="5758AA07">
        <w:rPr>
          <w:rFonts w:eastAsia="system-ui" w:cs="Arial"/>
          <w:color w:val="181818"/>
        </w:rPr>
        <w:fldChar w:fldCharType="separate"/>
      </w:r>
      <w:r w:rsidRPr="5758AA07">
        <w:rPr>
          <w:rFonts w:eastAsia="system-ui" w:cs="Arial"/>
          <w:color w:val="181818"/>
        </w:rPr>
        <w:fldChar w:fldCharType="end"/>
      </w:r>
    </w:p>
    <w:p w14:paraId="2A0F25B2" w14:textId="77777777" w:rsidR="00C57A51" w:rsidRPr="00050F6A" w:rsidRDefault="00C57A51" w:rsidP="00552240">
      <w:pPr>
        <w:spacing w:line="240" w:lineRule="auto"/>
        <w:jc w:val="both"/>
        <w:rPr>
          <w:rFonts w:cs="Arial"/>
          <w:bCs/>
          <w:color w:val="000000"/>
          <w:shd w:val="clear" w:color="auto" w:fill="FFFFFF"/>
        </w:rPr>
      </w:pPr>
    </w:p>
    <w:p w14:paraId="2225F81B" w14:textId="6B220B17" w:rsidR="00C57A51" w:rsidRPr="00050F6A" w:rsidRDefault="004F114E" w:rsidP="00977CAA">
      <w:pPr>
        <w:spacing w:line="240" w:lineRule="auto"/>
        <w:jc w:val="both"/>
        <w:rPr>
          <w:rFonts w:cs="Arial"/>
        </w:rPr>
      </w:pPr>
      <w:r w:rsidRPr="00050F6A">
        <w:rPr>
          <w:rFonts w:cs="Arial"/>
        </w:rPr>
        <w:t>Ohio is competing with</w:t>
      </w:r>
      <w:r w:rsidR="00830F96">
        <w:rPr>
          <w:rFonts w:cs="Arial"/>
        </w:rPr>
        <w:t xml:space="preserve"> Indiana </w:t>
      </w:r>
      <w:r w:rsidRPr="00050F6A">
        <w:rPr>
          <w:rFonts w:cs="Arial"/>
        </w:rPr>
        <w:t>for this proposed project. State support will help ensure the proposed project moves forward in Ohio.</w:t>
      </w:r>
    </w:p>
    <w:p w14:paraId="25ABE081" w14:textId="77777777" w:rsidR="00C57A51" w:rsidRPr="00050F6A" w:rsidRDefault="00C57A51" w:rsidP="00977CAA">
      <w:pPr>
        <w:spacing w:line="240" w:lineRule="auto"/>
        <w:jc w:val="both"/>
        <w:rPr>
          <w:rFonts w:cs="Arial"/>
          <w:bCs/>
          <w:color w:val="000000"/>
        </w:rPr>
      </w:pPr>
    </w:p>
    <w:p w14:paraId="4DD06D49" w14:textId="6ADE2A4C" w:rsidR="00C57A51" w:rsidRPr="00050F6A" w:rsidRDefault="5758AA07" w:rsidP="00592991">
      <w:pPr>
        <w:rPr>
          <w:rFonts w:cs="Arial"/>
          <w:color w:val="000000" w:themeColor="text1"/>
        </w:rPr>
      </w:pPr>
      <w:r w:rsidRPr="5758AA07">
        <w:rPr>
          <w:rFonts w:cs="Arial"/>
          <w:color w:val="000000" w:themeColor="text1"/>
        </w:rPr>
        <w:t xml:space="preserve">The proposed project by </w:t>
      </w:r>
      <w:r w:rsidRPr="5758AA07">
        <w:rPr>
          <w:rFonts w:cs="Arial"/>
          <w:color w:val="000000" w:themeColor="text1"/>
        </w:rPr>
        <w:fldChar w:fldCharType="begin"/>
      </w:r>
      <w:r w:rsidRPr="5758AA07">
        <w:rPr>
          <w:rFonts w:cs="Arial"/>
          <w:color w:val="000000" w:themeColor="text1"/>
        </w:rPr>
        <w:instrText>ADDIN CCFIELD:1:START:F:006PV00000wzV77:Org_Short_Name__c:2F84026B</w:instrText>
      </w:r>
      <w:r w:rsidRPr="5758AA07">
        <w:rPr>
          <w:rFonts w:cs="Arial"/>
          <w:color w:val="000000" w:themeColor="text1"/>
        </w:rPr>
        <w:fldChar w:fldCharType="separate"/>
      </w:r>
      <w:r w:rsidRPr="5758AA07">
        <w:rPr>
          <w:rFonts w:cs="Arial"/>
          <w:color w:val="000000" w:themeColor="text1"/>
        </w:rPr>
        <w:fldChar w:fldCharType="end"/>
      </w:r>
      <w:r w:rsidRPr="5758AA07">
        <w:rPr>
          <w:rFonts w:cs="Arial"/>
          <w:color w:val="000000" w:themeColor="text1"/>
        </w:rPr>
        <w:t>Gerber Poultry</w:t>
      </w:r>
      <w:r w:rsidRPr="5758AA07">
        <w:rPr>
          <w:rFonts w:cs="Arial"/>
          <w:color w:val="000000" w:themeColor="text1"/>
        </w:rPr>
        <w:fldChar w:fldCharType="begin"/>
      </w:r>
      <w:r w:rsidRPr="5758AA07">
        <w:rPr>
          <w:rFonts w:cs="Arial"/>
          <w:color w:val="000000" w:themeColor="text1"/>
        </w:rPr>
        <w:instrText>ADDIN CCFIELD:1:END:F:006PV00000wzV77:Org_Short_Name__c:2F84026B</w:instrText>
      </w:r>
      <w:r w:rsidRPr="5758AA07">
        <w:rPr>
          <w:rFonts w:cs="Arial"/>
          <w:color w:val="000000" w:themeColor="text1"/>
        </w:rPr>
        <w:fldChar w:fldCharType="separate"/>
      </w:r>
      <w:r w:rsidRPr="5758AA07">
        <w:rPr>
          <w:rFonts w:cs="Arial"/>
          <w:color w:val="000000" w:themeColor="text1"/>
        </w:rPr>
        <w:fldChar w:fldCharType="end"/>
      </w:r>
      <w:r w:rsidRPr="5758AA07">
        <w:rPr>
          <w:rFonts w:cs="Arial"/>
          <w:color w:val="000000" w:themeColor="text1"/>
        </w:rPr>
        <w:t xml:space="preserve"> in </w:t>
      </w:r>
      <w:r w:rsidR="00F97AA3">
        <w:rPr>
          <w:rFonts w:cs="Arial"/>
          <w:color w:val="000000" w:themeColor="text1"/>
        </w:rPr>
        <w:t xml:space="preserve">Sugar Creek Township, </w:t>
      </w:r>
      <w:r w:rsidRPr="5758AA07">
        <w:rPr>
          <w:rFonts w:cs="Arial"/>
        </w:rPr>
        <w:fldChar w:fldCharType="begin"/>
      </w:r>
      <w:r w:rsidRPr="5758AA07">
        <w:rPr>
          <w:rFonts w:cs="Arial"/>
        </w:rPr>
        <w:instrText>ADDIN CCFIELD:1:START:F:006PV00000wzV77:Site_County__r.Name:39B477FA</w:instrText>
      </w:r>
      <w:r w:rsidRPr="5758AA07">
        <w:rPr>
          <w:rFonts w:cs="Arial"/>
        </w:rPr>
        <w:fldChar w:fldCharType="separate"/>
      </w:r>
      <w:r w:rsidRPr="5758AA07">
        <w:rPr>
          <w:rFonts w:cs="Arial"/>
        </w:rPr>
        <w:fldChar w:fldCharType="end"/>
      </w:r>
      <w:r w:rsidRPr="5758AA07">
        <w:rPr>
          <w:rFonts w:cs="Arial"/>
        </w:rPr>
        <w:t>Wayne</w:t>
      </w:r>
      <w:r w:rsidRPr="5758AA07">
        <w:rPr>
          <w:rFonts w:cs="Arial"/>
        </w:rPr>
        <w:fldChar w:fldCharType="begin"/>
      </w:r>
      <w:r w:rsidRPr="5758AA07">
        <w:rPr>
          <w:rFonts w:cs="Arial"/>
        </w:rPr>
        <w:instrText>ADDIN CCFIELD:1:END:F:006PV00000wzV77:Site_County__r.Name:39B477FA</w:instrText>
      </w:r>
      <w:r w:rsidRPr="5758AA07">
        <w:rPr>
          <w:rFonts w:cs="Arial"/>
        </w:rPr>
        <w:fldChar w:fldCharType="separate"/>
      </w:r>
      <w:r w:rsidRPr="5758AA07">
        <w:rPr>
          <w:rFonts w:cs="Arial"/>
        </w:rPr>
        <w:fldChar w:fldCharType="end"/>
      </w:r>
      <w:r w:rsidRPr="5758AA07">
        <w:rPr>
          <w:rFonts w:cs="Arial"/>
        </w:rPr>
        <w:t xml:space="preserve"> County</w:t>
      </w:r>
      <w:r w:rsidRPr="5758AA07">
        <w:rPr>
          <w:rFonts w:cs="Arial"/>
          <w:color w:val="000000" w:themeColor="text1"/>
        </w:rPr>
        <w:t xml:space="preserve">, </w:t>
      </w:r>
      <w:r w:rsidRPr="5758AA07">
        <w:rPr>
          <w:rFonts w:cs="Arial"/>
          <w:color w:val="000000" w:themeColor="text1"/>
        </w:rPr>
        <w:fldChar w:fldCharType="begin"/>
      </w:r>
      <w:r w:rsidRPr="5758AA07">
        <w:rPr>
          <w:rFonts w:cs="Arial"/>
          <w:color w:val="000000" w:themeColor="text1"/>
        </w:rPr>
        <w:instrText>ADDIN CCFIELD:1:START:F:006PV00000wzV77:Project_Description_Lead_Paragraph__c:0F3E4F38</w:instrText>
      </w:r>
      <w:r w:rsidRPr="5758AA07">
        <w:rPr>
          <w:rFonts w:cs="Arial"/>
          <w:color w:val="000000" w:themeColor="text1"/>
        </w:rPr>
        <w:fldChar w:fldCharType="separate"/>
      </w:r>
      <w:r w:rsidRPr="5758AA07">
        <w:rPr>
          <w:rFonts w:cs="Arial"/>
          <w:color w:val="000000" w:themeColor="text1"/>
        </w:rPr>
        <w:fldChar w:fldCharType="end"/>
      </w:r>
      <w:r w:rsidRPr="5758AA07">
        <w:rPr>
          <w:rFonts w:cs="Arial"/>
          <w:color w:val="000000" w:themeColor="text1"/>
        </w:rPr>
        <w:t>is set to modernize, and expand the</w:t>
      </w:r>
      <w:r w:rsidR="00335B27">
        <w:rPr>
          <w:rFonts w:cs="Arial"/>
          <w:color w:val="000000" w:themeColor="text1"/>
        </w:rPr>
        <w:t>ir existing</w:t>
      </w:r>
      <w:r w:rsidR="00F97AA3">
        <w:rPr>
          <w:rFonts w:cs="Arial"/>
          <w:color w:val="000000" w:themeColor="text1"/>
        </w:rPr>
        <w:t xml:space="preserve"> </w:t>
      </w:r>
      <w:r w:rsidRPr="5758AA07">
        <w:rPr>
          <w:rFonts w:cs="Arial"/>
          <w:color w:val="000000" w:themeColor="text1"/>
        </w:rPr>
        <w:t>processing plant.  Acquired by Miller Poultry of Orland, Indiana in February of 2025, new ownership aims to increase efficiencies and capacity of the operation to meet rising market demand for quality organic and antibiotic free chicken.</w:t>
      </w:r>
      <w:r w:rsidRPr="5758AA07">
        <w:rPr>
          <w:rFonts w:cs="Arial"/>
          <w:color w:val="000000" w:themeColor="text1"/>
        </w:rPr>
        <w:fldChar w:fldCharType="begin"/>
      </w:r>
      <w:r w:rsidRPr="5758AA07">
        <w:rPr>
          <w:rFonts w:cs="Arial"/>
          <w:color w:val="000000" w:themeColor="text1"/>
        </w:rPr>
        <w:instrText>ADDIN CCFIELD:1:END:F:006PV00000wzV77:Project_Description_Lead_Paragraph__c:0F3E4F38</w:instrText>
      </w:r>
      <w:r w:rsidRPr="5758AA07">
        <w:rPr>
          <w:rFonts w:cs="Arial"/>
          <w:color w:val="000000" w:themeColor="text1"/>
        </w:rPr>
        <w:fldChar w:fldCharType="separate"/>
      </w:r>
      <w:r w:rsidRPr="5758AA07">
        <w:rPr>
          <w:rFonts w:cs="Arial"/>
          <w:color w:val="000000" w:themeColor="text1"/>
        </w:rPr>
        <w:fldChar w:fldCharType="end"/>
      </w:r>
    </w:p>
    <w:p w14:paraId="4FFD5ABE" w14:textId="77777777" w:rsidR="00C57A51" w:rsidRPr="00050F6A" w:rsidRDefault="00C57A51" w:rsidP="00592991">
      <w:pPr>
        <w:rPr>
          <w:rFonts w:cs="Arial"/>
          <w:color w:val="000000"/>
          <w:shd w:val="clear" w:color="auto" w:fill="FFFFFF"/>
        </w:rPr>
      </w:pPr>
    </w:p>
    <w:p w14:paraId="458F00F7" w14:textId="7232AB70" w:rsidR="00C57A51" w:rsidRPr="00050F6A" w:rsidRDefault="004F114E" w:rsidP="228CD5A2">
      <w:pPr>
        <w:spacing w:line="240" w:lineRule="auto"/>
        <w:jc w:val="both"/>
        <w:rPr>
          <w:rFonts w:cs="Arial"/>
          <w:color w:val="000000"/>
        </w:rPr>
      </w:pPr>
      <w:r w:rsidRPr="00050F6A">
        <w:rPr>
          <w:rFonts w:cs="Arial"/>
          <w:color w:val="000000"/>
          <w:shd w:val="clear" w:color="auto" w:fill="FFFFFF"/>
        </w:rPr>
        <w:fldChar w:fldCharType="begin"/>
      </w:r>
      <w:r w:rsidRPr="00050F6A">
        <w:rPr>
          <w:rFonts w:cs="Arial"/>
          <w:color w:val="000000"/>
          <w:shd w:val="clear" w:color="auto" w:fill="FFFFFF"/>
        </w:rPr>
        <w:instrText>ADDIN CCFIELD:1:START:F:006PV00000wzV77:Org_Short_Name__c:2F84026B</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Gerber Poultry</w:t>
      </w:r>
      <w:r w:rsidRPr="00050F6A">
        <w:rPr>
          <w:rFonts w:cs="Arial"/>
          <w:color w:val="000000"/>
          <w:shd w:val="clear" w:color="auto" w:fill="FFFFFF"/>
        </w:rPr>
        <w:fldChar w:fldCharType="begin"/>
      </w:r>
      <w:r w:rsidRPr="00050F6A">
        <w:rPr>
          <w:rFonts w:cs="Arial"/>
          <w:color w:val="000000"/>
          <w:shd w:val="clear" w:color="auto" w:fill="FFFFFF"/>
        </w:rPr>
        <w:instrText>ADDIN CCFIELD:1:END:F:006PV00000wzV77:Org_Short_Name__c:2F84026B</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 xml:space="preserve"> expects</w:t>
      </w:r>
      <w:r w:rsidRPr="00050F6A">
        <w:rPr>
          <w:rFonts w:cs="Arial"/>
        </w:rPr>
        <w:t xml:space="preserve"> to create </w:t>
      </w:r>
      <w:r w:rsidRPr="00050F6A">
        <w:rPr>
          <w:rFonts w:cs="Arial"/>
        </w:rPr>
        <w:fldChar w:fldCharType="begin"/>
      </w:r>
      <w:r w:rsidRPr="00050F6A">
        <w:rPr>
          <w:rFonts w:cs="Arial"/>
        </w:rPr>
        <w:instrText>ADDIN CCFIELD:1:START:F:006PV00000wzV77:Jobs_Created__c:95DF196C</w:instrText>
      </w:r>
      <w:r w:rsidRPr="00050F6A">
        <w:rPr>
          <w:rFonts w:cs="Arial"/>
        </w:rPr>
        <w:fldChar w:fldCharType="separate"/>
      </w:r>
      <w:r w:rsidRPr="00050F6A">
        <w:rPr>
          <w:rFonts w:cs="Arial"/>
        </w:rPr>
        <w:fldChar w:fldCharType="end"/>
      </w:r>
      <w:r w:rsidRPr="00050F6A">
        <w:rPr>
          <w:rFonts w:cs="Arial"/>
        </w:rPr>
        <w:t>76</w:t>
      </w:r>
      <w:r w:rsidRPr="00050F6A">
        <w:rPr>
          <w:rFonts w:cs="Arial"/>
        </w:rPr>
        <w:fldChar w:fldCharType="begin"/>
      </w:r>
      <w:r w:rsidRPr="00050F6A">
        <w:rPr>
          <w:rFonts w:cs="Arial"/>
        </w:rPr>
        <w:instrText>ADDIN CCFIELD:1:END:F:006PV00000wzV77:Jobs_Created__c:95DF196C</w:instrText>
      </w:r>
      <w:r w:rsidRPr="00050F6A">
        <w:rPr>
          <w:rFonts w:cs="Arial"/>
        </w:rPr>
        <w:fldChar w:fldCharType="separate"/>
      </w:r>
      <w:r w:rsidRPr="00050F6A">
        <w:rPr>
          <w:rFonts w:cs="Arial"/>
        </w:rPr>
        <w:fldChar w:fldCharType="end"/>
      </w:r>
      <w:r w:rsidRPr="00050F6A">
        <w:rPr>
          <w:rFonts w:cs="Arial"/>
        </w:rPr>
        <w:t xml:space="preserve"> full-time equivalent employees, generating </w:t>
      </w:r>
      <w:r w:rsidRPr="00050F6A">
        <w:rPr>
          <w:rFonts w:cs="Arial"/>
          <w:color w:val="000000"/>
        </w:rPr>
        <w:fldChar w:fldCharType="begin"/>
      </w:r>
      <w:r w:rsidRPr="00050F6A">
        <w:rPr>
          <w:rFonts w:cs="Arial"/>
          <w:color w:val="000000"/>
        </w:rPr>
        <w:instrText>ADDIN CCFIELD:1:START:F:006PV00000wzV77:Jobs_Created_Payroll__c:A753FA24</w:instrText>
      </w:r>
      <w:r w:rsidRPr="00050F6A">
        <w:rPr>
          <w:rFonts w:cs="Arial"/>
          <w:color w:val="000000"/>
        </w:rPr>
        <w:fldChar w:fldCharType="separate"/>
      </w:r>
      <w:r w:rsidRPr="00050F6A">
        <w:rPr>
          <w:rFonts w:cs="Arial"/>
          <w:color w:val="000000"/>
        </w:rPr>
        <w:fldChar w:fldCharType="end"/>
      </w:r>
      <w:r w:rsidRPr="00050F6A">
        <w:rPr>
          <w:rFonts w:cs="Arial"/>
          <w:color w:val="000000"/>
        </w:rPr>
        <w:t>$4,050,000</w:t>
      </w:r>
      <w:r w:rsidRPr="00050F6A">
        <w:rPr>
          <w:rFonts w:cs="Arial"/>
          <w:color w:val="000000"/>
        </w:rPr>
        <w:fldChar w:fldCharType="begin"/>
      </w:r>
      <w:r w:rsidRPr="00050F6A">
        <w:rPr>
          <w:rFonts w:cs="Arial"/>
          <w:color w:val="000000"/>
        </w:rPr>
        <w:instrText>ADDIN CCFIELD:1:END:F:006PV00000wzV77:Jobs_Created_Payroll__c:A753FA24</w:instrText>
      </w:r>
      <w:r w:rsidRPr="00050F6A">
        <w:rPr>
          <w:rFonts w:cs="Arial"/>
          <w:color w:val="000000"/>
        </w:rPr>
        <w:fldChar w:fldCharType="separate"/>
      </w:r>
      <w:r w:rsidRPr="00050F6A">
        <w:rPr>
          <w:rFonts w:cs="Arial"/>
          <w:color w:val="000000"/>
        </w:rPr>
        <w:fldChar w:fldCharType="end"/>
      </w:r>
      <w:r w:rsidRPr="00050F6A">
        <w:rPr>
          <w:rFonts w:cs="Arial"/>
          <w:color w:val="000000"/>
        </w:rPr>
        <w:t xml:space="preserve"> </w:t>
      </w:r>
      <w:r w:rsidRPr="00050F6A">
        <w:rPr>
          <w:rFonts w:cs="Arial"/>
        </w:rPr>
        <w:t>in new annual payroll</w:t>
      </w:r>
      <w:r w:rsidR="009E36DD">
        <w:rPr>
          <w:rFonts w:cs="Arial"/>
        </w:rPr>
        <w:t xml:space="preserve"> and retain $33,218,676 in existing payroll</w:t>
      </w:r>
      <w:r w:rsidRPr="00050F6A">
        <w:rPr>
          <w:rFonts w:cs="Arial"/>
        </w:rPr>
        <w:t xml:space="preserve"> by </w:t>
      </w:r>
      <w:r w:rsidRPr="00050F6A">
        <w:rPr>
          <w:rFonts w:cs="Arial"/>
        </w:rPr>
        <w:fldChar w:fldCharType="begin"/>
      </w:r>
      <w:r w:rsidRPr="00050F6A">
        <w:rPr>
          <w:rFonts w:cs="Arial"/>
        </w:rPr>
        <w:instrText>ADDIN CCFIELD:1:START:F:006PV00000wzV77:Project_Complete_Date__c:0A1E3C8E</w:instrText>
      </w:r>
      <w:r w:rsidRPr="00050F6A">
        <w:rPr>
          <w:rFonts w:cs="Arial"/>
        </w:rPr>
        <w:fldChar w:fldCharType="separate"/>
      </w:r>
      <w:r w:rsidRPr="00050F6A">
        <w:rPr>
          <w:rFonts w:cs="Arial"/>
        </w:rPr>
        <w:fldChar w:fldCharType="end"/>
      </w:r>
      <w:r w:rsidRPr="00050F6A">
        <w:rPr>
          <w:rFonts w:cs="Arial"/>
        </w:rPr>
        <w:t>December 31, 2029</w:t>
      </w:r>
      <w:r w:rsidRPr="00050F6A">
        <w:rPr>
          <w:rFonts w:cs="Arial"/>
        </w:rPr>
        <w:fldChar w:fldCharType="begin"/>
      </w:r>
      <w:r w:rsidRPr="00050F6A">
        <w:rPr>
          <w:rFonts w:cs="Arial"/>
        </w:rPr>
        <w:instrText>ADDIN CCFIELD:1:END:F:006PV00000wzV77:Project_Complete_Date__c:0A1E3C8E</w:instrText>
      </w:r>
      <w:r w:rsidRPr="00050F6A">
        <w:rPr>
          <w:rFonts w:cs="Arial"/>
        </w:rPr>
        <w:fldChar w:fldCharType="separate"/>
      </w:r>
      <w:r w:rsidRPr="00050F6A">
        <w:rPr>
          <w:rFonts w:cs="Arial"/>
        </w:rPr>
        <w:fldChar w:fldCharType="end"/>
      </w:r>
      <w:r w:rsidRPr="00050F6A">
        <w:rPr>
          <w:rFonts w:cs="Arial"/>
        </w:rPr>
        <w:t xml:space="preserve"> at the project location. In addition, the company will claim the tax credit on Ohio employee payroll generated at the project location in excess of the company’s baseline payroll at the project location.</w:t>
      </w:r>
    </w:p>
    <w:p w14:paraId="1A24EAAF" w14:textId="77777777" w:rsidR="00C57A51" w:rsidRPr="00050F6A" w:rsidRDefault="00C57A51" w:rsidP="001639BC">
      <w:pPr>
        <w:spacing w:line="240" w:lineRule="auto"/>
        <w:jc w:val="both"/>
        <w:rPr>
          <w:rFonts w:cs="Arial"/>
          <w:bCs/>
        </w:rPr>
      </w:pPr>
    </w:p>
    <w:p w14:paraId="154C0515" w14:textId="6A7C49D7" w:rsidR="00C57A51" w:rsidRPr="00050F6A" w:rsidRDefault="004F114E" w:rsidP="001639BC">
      <w:pPr>
        <w:spacing w:line="240" w:lineRule="auto"/>
        <w:jc w:val="both"/>
        <w:rPr>
          <w:rFonts w:cs="Arial"/>
          <w:bCs/>
        </w:rPr>
      </w:pPr>
      <w:r w:rsidRPr="00050F6A">
        <w:rPr>
          <w:rFonts w:cs="Arial"/>
          <w:bCs/>
        </w:rPr>
        <w:t xml:space="preserve">By letter dated </w:t>
      </w:r>
      <w:r w:rsidRPr="00050F6A">
        <w:rPr>
          <w:rFonts w:cs="Arial"/>
          <w:bCs/>
        </w:rPr>
        <w:fldChar w:fldCharType="begin"/>
      </w:r>
      <w:r w:rsidRPr="00050F6A">
        <w:rPr>
          <w:rFonts w:cs="Arial"/>
          <w:bCs/>
        </w:rPr>
        <w:instrText>ADDIN CCFIELD:1:START:F:006PV00000wzV77:Local_Letter_of_Support__c:F3E9023F</w:instrText>
      </w:r>
      <w:r w:rsidRPr="00050F6A">
        <w:rPr>
          <w:rFonts w:cs="Arial"/>
          <w:bCs/>
        </w:rPr>
        <w:fldChar w:fldCharType="separate"/>
      </w:r>
      <w:r w:rsidRPr="00050F6A">
        <w:rPr>
          <w:rFonts w:cs="Arial"/>
          <w:bCs/>
        </w:rPr>
        <w:fldChar w:fldCharType="end"/>
      </w:r>
      <w:r w:rsidRPr="00050F6A">
        <w:rPr>
          <w:rFonts w:cs="Arial"/>
          <w:bCs/>
        </w:rPr>
        <w:t>May 28, 2026</w:t>
      </w:r>
      <w:r w:rsidRPr="00050F6A">
        <w:rPr>
          <w:rFonts w:cs="Arial"/>
          <w:bCs/>
        </w:rPr>
        <w:fldChar w:fldCharType="begin"/>
      </w:r>
      <w:r w:rsidRPr="00050F6A">
        <w:rPr>
          <w:rFonts w:cs="Arial"/>
          <w:bCs/>
        </w:rPr>
        <w:instrText>ADDIN CCFIELD:1:END:F:006PV00000wzV77:Local_Letter_of_Support__c:F3E9023F</w:instrText>
      </w:r>
      <w:r w:rsidRPr="00050F6A">
        <w:rPr>
          <w:rFonts w:cs="Arial"/>
          <w:bCs/>
        </w:rPr>
        <w:fldChar w:fldCharType="separate"/>
      </w:r>
      <w:r w:rsidRPr="00050F6A">
        <w:rPr>
          <w:rFonts w:cs="Arial"/>
          <w:bCs/>
        </w:rPr>
        <w:fldChar w:fldCharType="end"/>
      </w:r>
      <w:r w:rsidRPr="00050F6A">
        <w:rPr>
          <w:rFonts w:cs="Arial"/>
          <w:bCs/>
        </w:rPr>
        <w:t>, the</w:t>
      </w:r>
      <w:r w:rsidR="00830F96">
        <w:rPr>
          <w:rFonts w:cs="Arial"/>
          <w:bCs/>
        </w:rPr>
        <w:t xml:space="preserve"> Wayne Economic Development Council has </w:t>
      </w:r>
      <w:r w:rsidRPr="00050F6A">
        <w:rPr>
          <w:rFonts w:cs="Arial"/>
          <w:bCs/>
        </w:rPr>
        <w:t>expressed support for the project.</w:t>
      </w:r>
    </w:p>
    <w:p w14:paraId="206BB160" w14:textId="77777777" w:rsidR="00C57A51" w:rsidRPr="00050F6A" w:rsidRDefault="00C57A51" w:rsidP="001639BC">
      <w:pPr>
        <w:spacing w:line="240" w:lineRule="auto"/>
        <w:jc w:val="both"/>
        <w:rPr>
          <w:rFonts w:cs="Arial"/>
          <w:bCs/>
        </w:rPr>
      </w:pPr>
    </w:p>
    <w:p w14:paraId="5E8072EF" w14:textId="77777777" w:rsidR="00C57A51" w:rsidRPr="00050F6A" w:rsidRDefault="004F114E" w:rsidP="001639BC">
      <w:pPr>
        <w:spacing w:line="240" w:lineRule="auto"/>
        <w:jc w:val="both"/>
        <w:rPr>
          <w:rFonts w:cs="Arial"/>
          <w:bCs/>
          <w:i/>
        </w:rPr>
      </w:pPr>
      <w:r w:rsidRPr="00050F6A">
        <w:rPr>
          <w:rFonts w:cs="Arial"/>
          <w:bCs/>
          <w:i/>
        </w:rPr>
        <w:t xml:space="preserve">Disclaimer: Please note that this is a general description of the overall project and will not be used for purposes of determining compliance under this agreement.  </w:t>
      </w:r>
    </w:p>
    <w:bookmarkEnd w:id="0"/>
    <w:p w14:paraId="00C62A79" w14:textId="77777777" w:rsidR="00C57A51" w:rsidRPr="00050F6A" w:rsidRDefault="00C57A51" w:rsidP="001639BC">
      <w:pPr>
        <w:rPr>
          <w:rFonts w:cs="Arial"/>
        </w:rPr>
      </w:pPr>
    </w:p>
    <w:sectPr w:rsidR="00C57A51" w:rsidRPr="00050F6A" w:rsidSect="00B456BA">
      <w:headerReference w:type="first" r:id="rId8"/>
      <w:type w:val="continuous"/>
      <w:pgSz w:w="12240" w:h="15840"/>
      <w:pgMar w:top="2250" w:right="720" w:bottom="144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BF85" w14:textId="77777777" w:rsidR="004F114E" w:rsidRDefault="004F114E">
      <w:pPr>
        <w:spacing w:line="240" w:lineRule="auto"/>
      </w:pPr>
      <w:r>
        <w:separator/>
      </w:r>
    </w:p>
  </w:endnote>
  <w:endnote w:type="continuationSeparator" w:id="0">
    <w:p w14:paraId="39CC5EA6" w14:textId="77777777" w:rsidR="004F114E" w:rsidRDefault="004F1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9155" w14:textId="77777777" w:rsidR="004F114E" w:rsidRDefault="004F114E">
      <w:pPr>
        <w:spacing w:line="240" w:lineRule="auto"/>
      </w:pPr>
      <w:r>
        <w:separator/>
      </w:r>
    </w:p>
  </w:footnote>
  <w:footnote w:type="continuationSeparator" w:id="0">
    <w:p w14:paraId="1DFB6DB2" w14:textId="77777777" w:rsidR="004F114E" w:rsidRDefault="004F1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F8C9" w14:textId="77777777" w:rsidR="00C57A51" w:rsidRDefault="004F114E" w:rsidP="00D21AC8">
    <w:pPr>
      <w:pStyle w:val="Header"/>
    </w:pPr>
    <w:r>
      <w:rPr>
        <w:noProof/>
      </w:rPr>
      <w:drawing>
        <wp:anchor distT="0" distB="0" distL="114300" distR="114300" simplePos="0" relativeHeight="251658240" behindDoc="1" locked="0" layoutInCell="1" allowOverlap="1" wp14:anchorId="58032A56" wp14:editId="0FA192D4">
          <wp:simplePos x="0" y="0"/>
          <wp:positionH relativeFrom="column">
            <wp:posOffset>-457200</wp:posOffset>
          </wp:positionH>
          <wp:positionV relativeFrom="paragraph">
            <wp:posOffset>-447675</wp:posOffset>
          </wp:positionV>
          <wp:extent cx="7772400" cy="1126490"/>
          <wp:effectExtent l="0" t="0" r="0" b="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D5332F"/>
    <w:multiLevelType w:val="hybridMultilevel"/>
    <w:tmpl w:val="62D01BC2"/>
    <w:lvl w:ilvl="0" w:tplc="2AE4B07A">
      <w:start w:val="1"/>
      <w:numFmt w:val="decimal"/>
      <w:lvlText w:val="(%1)"/>
      <w:lvlJc w:val="left"/>
      <w:pPr>
        <w:ind w:left="720" w:hanging="360"/>
      </w:pPr>
      <w:rPr>
        <w:rFonts w:hint="default"/>
      </w:rPr>
    </w:lvl>
    <w:lvl w:ilvl="1" w:tplc="DA2C8194" w:tentative="1">
      <w:start w:val="1"/>
      <w:numFmt w:val="lowerLetter"/>
      <w:lvlText w:val="%2."/>
      <w:lvlJc w:val="left"/>
      <w:pPr>
        <w:ind w:left="1440" w:hanging="360"/>
      </w:pPr>
    </w:lvl>
    <w:lvl w:ilvl="2" w:tplc="A27AB226" w:tentative="1">
      <w:start w:val="1"/>
      <w:numFmt w:val="lowerRoman"/>
      <w:lvlText w:val="%3."/>
      <w:lvlJc w:val="right"/>
      <w:pPr>
        <w:ind w:left="2160" w:hanging="180"/>
      </w:pPr>
    </w:lvl>
    <w:lvl w:ilvl="3" w:tplc="F27AC904" w:tentative="1">
      <w:start w:val="1"/>
      <w:numFmt w:val="decimal"/>
      <w:lvlText w:val="%4."/>
      <w:lvlJc w:val="left"/>
      <w:pPr>
        <w:ind w:left="2880" w:hanging="360"/>
      </w:pPr>
    </w:lvl>
    <w:lvl w:ilvl="4" w:tplc="40DC9BB2" w:tentative="1">
      <w:start w:val="1"/>
      <w:numFmt w:val="lowerLetter"/>
      <w:lvlText w:val="%5."/>
      <w:lvlJc w:val="left"/>
      <w:pPr>
        <w:ind w:left="3600" w:hanging="360"/>
      </w:pPr>
    </w:lvl>
    <w:lvl w:ilvl="5" w:tplc="73EA743A" w:tentative="1">
      <w:start w:val="1"/>
      <w:numFmt w:val="lowerRoman"/>
      <w:lvlText w:val="%6."/>
      <w:lvlJc w:val="right"/>
      <w:pPr>
        <w:ind w:left="4320" w:hanging="180"/>
      </w:pPr>
    </w:lvl>
    <w:lvl w:ilvl="6" w:tplc="49909096" w:tentative="1">
      <w:start w:val="1"/>
      <w:numFmt w:val="decimal"/>
      <w:lvlText w:val="%7."/>
      <w:lvlJc w:val="left"/>
      <w:pPr>
        <w:ind w:left="5040" w:hanging="360"/>
      </w:pPr>
    </w:lvl>
    <w:lvl w:ilvl="7" w:tplc="2E7C90B0" w:tentative="1">
      <w:start w:val="1"/>
      <w:numFmt w:val="lowerLetter"/>
      <w:lvlText w:val="%8."/>
      <w:lvlJc w:val="left"/>
      <w:pPr>
        <w:ind w:left="5760" w:hanging="360"/>
      </w:pPr>
    </w:lvl>
    <w:lvl w:ilvl="8" w:tplc="20DC13D4" w:tentative="1">
      <w:start w:val="1"/>
      <w:numFmt w:val="lowerRoman"/>
      <w:lvlText w:val="%9."/>
      <w:lvlJc w:val="right"/>
      <w:pPr>
        <w:ind w:left="6480" w:hanging="180"/>
      </w:pPr>
    </w:lvl>
  </w:abstractNum>
  <w:num w:numId="1" w16cid:durableId="1696035633">
    <w:abstractNumId w:val="1"/>
  </w:num>
  <w:num w:numId="2" w16cid:durableId="115206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Count" w:val="21"/>
    <w:docVar w:name="CongaObjectIdentifier" w:val="006PV00000wzV77"/>
    <w:docVar w:name="CongaSystemIdentifier" w:val="00D80000000JtLFEA0"/>
    <w:docVar w:name="CongaTemplateIdentifier" w:val="a1cPV000005AXhNYAW"/>
  </w:docVars>
  <w:rsids>
    <w:rsidRoot w:val="00830F96"/>
    <w:rsid w:val="00291C6B"/>
    <w:rsid w:val="00335B27"/>
    <w:rsid w:val="004F114E"/>
    <w:rsid w:val="00544F9B"/>
    <w:rsid w:val="005D73B8"/>
    <w:rsid w:val="007671D3"/>
    <w:rsid w:val="00830F96"/>
    <w:rsid w:val="00991B4F"/>
    <w:rsid w:val="009E36DD"/>
    <w:rsid w:val="00AE255A"/>
    <w:rsid w:val="00AF11DE"/>
    <w:rsid w:val="00BD5A41"/>
    <w:rsid w:val="00C57A51"/>
    <w:rsid w:val="00EB193A"/>
    <w:rsid w:val="00F97AA3"/>
    <w:rsid w:val="5758AA07"/>
    <w:rsid w:val="670374E3"/>
    <w:rsid w:val="6B11A2D6"/>
    <w:rsid w:val="7CA69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7888D"/>
  <w15:docId w15:val="{E03E3B04-50BF-4540-8094-643FC3E4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627</Words>
  <Characters>3576</Characters>
  <Application>Microsoft Office Word</Application>
  <DocSecurity>0</DocSecurity>
  <Lines>29</Lines>
  <Paragraphs>8</Paragraphs>
  <ScaleCrop>false</ScaleCrop>
  <Company>Crystal Decisions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creator>Crystal Reports</dc:creator>
  <cp:lastModifiedBy>Gibson, Zachary</cp:lastModifiedBy>
  <cp:revision>6</cp:revision>
  <cp:lastPrinted>2023-05-01T14:56:00Z</cp:lastPrinted>
  <dcterms:created xsi:type="dcterms:W3CDTF">2026-06-11T18:08:00Z</dcterms:created>
  <dcterms:modified xsi:type="dcterms:W3CDTF">2026-06-16T18:36:00Z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ies>
</file>